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AE399"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Dr. Taylor       </w:t>
      </w:r>
      <w:r w:rsidRPr="00261FC8">
        <w:rPr>
          <w:rFonts w:ascii="Times New Roman" w:eastAsia="Times New Roman" w:hAnsi="Times New Roman" w:cs="Times New Roman"/>
          <w:b/>
          <w:bCs/>
          <w:color w:val="2D3B45"/>
          <w:sz w:val="24"/>
          <w:szCs w:val="24"/>
        </w:rPr>
        <w:t>Asian Humanities</w:t>
      </w:r>
      <w:r w:rsidRPr="00261FC8">
        <w:rPr>
          <w:rFonts w:ascii="Times New Roman" w:eastAsia="Times New Roman" w:hAnsi="Times New Roman" w:cs="Times New Roman"/>
          <w:color w:val="2D3B45"/>
          <w:sz w:val="24"/>
          <w:szCs w:val="24"/>
        </w:rPr>
        <w:t xml:space="preserve">    CRN  </w:t>
      </w:r>
      <w:proofErr w:type="gramStart"/>
      <w:r w:rsidRPr="00261FC8">
        <w:rPr>
          <w:rFonts w:ascii="Times New Roman" w:eastAsia="Times New Roman" w:hAnsi="Times New Roman" w:cs="Times New Roman"/>
          <w:color w:val="2D3B45"/>
          <w:sz w:val="24"/>
          <w:szCs w:val="24"/>
        </w:rPr>
        <w:t>10572  Hum</w:t>
      </w:r>
      <w:proofErr w:type="gramEnd"/>
      <w:r w:rsidRPr="00261FC8">
        <w:rPr>
          <w:rFonts w:ascii="Times New Roman" w:eastAsia="Times New Roman" w:hAnsi="Times New Roman" w:cs="Times New Roman"/>
          <w:color w:val="2D3B45"/>
          <w:sz w:val="24"/>
          <w:szCs w:val="24"/>
        </w:rPr>
        <w:t xml:space="preserve"> 2410</w:t>
      </w:r>
    </w:p>
    <w:p w14:paraId="687A4935"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Spring 2023      *Disclaimer: This syllabus is subject to change at the instructor’s discretion.</w:t>
      </w:r>
    </w:p>
    <w:p w14:paraId="36577449"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Professor Jennifer Taylor, Ph.D.</w:t>
      </w:r>
      <w:r w:rsidRPr="00261FC8">
        <w:rPr>
          <w:rFonts w:ascii="Times New Roman" w:eastAsia="Times New Roman" w:hAnsi="Times New Roman" w:cs="Times New Roman"/>
          <w:color w:val="2D3B45"/>
          <w:sz w:val="24"/>
          <w:szCs w:val="24"/>
        </w:rPr>
        <w:t>                                 </w:t>
      </w:r>
    </w:p>
    <w:p w14:paraId="5414DBED"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Phone:</w:t>
      </w:r>
      <w:r w:rsidRPr="00261FC8">
        <w:rPr>
          <w:rFonts w:ascii="Times New Roman" w:eastAsia="Times New Roman" w:hAnsi="Times New Roman" w:cs="Times New Roman"/>
          <w:color w:val="2D3B45"/>
          <w:sz w:val="24"/>
          <w:szCs w:val="24"/>
        </w:rPr>
        <w:t> 407- 582-2746                       </w:t>
      </w:r>
    </w:p>
    <w:p w14:paraId="3F45F0E9"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Email Hours: </w:t>
      </w:r>
      <w:r w:rsidRPr="00261FC8">
        <w:rPr>
          <w:rFonts w:ascii="Times New Roman" w:eastAsia="Times New Roman" w:hAnsi="Times New Roman" w:cs="Times New Roman"/>
          <w:color w:val="2D3B45"/>
          <w:sz w:val="24"/>
          <w:szCs w:val="24"/>
        </w:rPr>
        <w:t>Monday, Wednesday, Friday 1:00-3:00pm, Tuesday and Thursday 1:00-2:00pm and 4:00-5:00pm. </w:t>
      </w:r>
    </w:p>
    <w:p w14:paraId="7937DE00"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Email: </w:t>
      </w:r>
      <w:hyperlink r:id="rId7" w:history="1">
        <w:r w:rsidRPr="00261FC8">
          <w:rPr>
            <w:rFonts w:ascii="Times New Roman" w:eastAsia="Times New Roman" w:hAnsi="Times New Roman" w:cs="Times New Roman"/>
            <w:b/>
            <w:bCs/>
            <w:color w:val="0000FF"/>
            <w:sz w:val="24"/>
            <w:szCs w:val="24"/>
            <w:u w:val="single"/>
          </w:rPr>
          <w:t>jtaylor@valenciacollege.edu</w:t>
        </w:r>
      </w:hyperlink>
    </w:p>
    <w:p w14:paraId="6F4CB184" w14:textId="77777777" w:rsidR="00261FC8" w:rsidRPr="00261FC8" w:rsidRDefault="00261FC8" w:rsidP="00261FC8">
      <w:pPr>
        <w:shd w:val="clear" w:color="auto" w:fill="FFFFFF"/>
        <w:spacing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Website:</w:t>
      </w:r>
      <w:r w:rsidRPr="00261FC8">
        <w:rPr>
          <w:rFonts w:ascii="Times New Roman" w:eastAsia="Times New Roman" w:hAnsi="Times New Roman" w:cs="Times New Roman"/>
          <w:color w:val="2D3B45"/>
          <w:sz w:val="24"/>
          <w:szCs w:val="24"/>
        </w:rPr>
        <w:t> </w:t>
      </w:r>
      <w:hyperlink r:id="rId8" w:tgtFrame="_blank" w:history="1">
        <w:r w:rsidRPr="00261FC8">
          <w:rPr>
            <w:rFonts w:ascii="Times New Roman" w:eastAsia="Times New Roman" w:hAnsi="Times New Roman" w:cs="Times New Roman"/>
            <w:color w:val="0000FF"/>
            <w:sz w:val="24"/>
            <w:szCs w:val="24"/>
            <w:u w:val="single"/>
          </w:rPr>
          <w:t>http://frontdoor.valenciacollege.edu/?jtaylor</w:t>
        </w:r>
        <w:r w:rsidRPr="00261FC8">
          <w:rPr>
            <w:rFonts w:ascii="Times New Roman" w:eastAsia="Times New Roman" w:hAnsi="Times New Roman" w:cs="Times New Roman"/>
            <w:color w:val="0000FF"/>
            <w:sz w:val="24"/>
            <w:szCs w:val="24"/>
            <w:u w:val="single"/>
            <w:bdr w:val="none" w:sz="0" w:space="0" w:color="auto" w:frame="1"/>
          </w:rPr>
          <w:t>Links to an external site.</w:t>
        </w:r>
      </w:hyperlink>
    </w:p>
    <w:p w14:paraId="6C42F72F"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6011A502"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TEXTBOOK:</w:t>
      </w:r>
      <w:r w:rsidRPr="00261FC8">
        <w:rPr>
          <w:rFonts w:ascii="Times New Roman" w:eastAsia="Times New Roman" w:hAnsi="Times New Roman" w:cs="Times New Roman"/>
          <w:color w:val="2D3B45"/>
          <w:sz w:val="24"/>
          <w:szCs w:val="24"/>
        </w:rPr>
        <w:t>        </w:t>
      </w:r>
    </w:p>
    <w:p w14:paraId="1FF41CF6"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We are not using a textbook this semester. Instead, we are using Open Electronic Resources (OER), which will be embedded in the modules. There will be reading assignments from those resources and study questions that correspond to the assigned readings.</w:t>
      </w:r>
    </w:p>
    <w:p w14:paraId="7307DE09"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0FDDE2DA"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COURSE DESCRIPTION:</w:t>
      </w:r>
    </w:p>
    <w:p w14:paraId="4E54881B"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Examines dominant ideas and arts in South and East Asian cultures as expressed in philosophy, literature, art, architecture, and music. Focuses on India, China, and Japan, and gives a brief overview of Viet Nam and Korea; covers period from earliest civilization until present. </w:t>
      </w:r>
    </w:p>
    <w:p w14:paraId="1BF65585"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543B7D65"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PREREQUISITE:</w:t>
      </w:r>
    </w:p>
    <w:p w14:paraId="094680BC"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Satisfactory completion of ENC 1101 (Freshman Composition I).</w:t>
      </w:r>
    </w:p>
    <w:p w14:paraId="70C55521"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NOTE: ANY student found to lack this prerequisite will be withdrawn from the course without credit or tuition refund.</w:t>
      </w:r>
    </w:p>
    <w:p w14:paraId="5D5FD2F7"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402D30DC"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COURSE OBJECTIVES:</w:t>
      </w:r>
    </w:p>
    <w:p w14:paraId="20B84DAD"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To provide opportunities for student growth in these VCC competencies: 1) Think critically and make reasoned choices by acquiring, analyzing, synthesizing, and evaluating knowledge; 2) read and write effectively; 3) clarify personal values and goals in relation to cultural values; 4) recognize the value of aesthetics and learn to make aesthetic judgments.</w:t>
      </w:r>
    </w:p>
    <w:p w14:paraId="5988B2F3"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To provide reinforcement in these CLAST competencies: 1) Literal and critical reading comprehension; 2) such essay skills as select a subject, formulate a thesis, provide supporting details, revise for clarity and conformity; 3) writing skills such as sentence structure and punctuation.</w:t>
      </w:r>
    </w:p>
    <w:p w14:paraId="6C45EA98"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Canvas and Atlas Email System</w:t>
      </w:r>
    </w:p>
    <w:p w14:paraId="5145ACA6"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lastRenderedPageBreak/>
        <w:t>The instructor will use the Canvas email and announcement system (which may be forwarded to students’ Atlas email accounts) for contacting students on a regular basis. Each student is required to check their Canvas and Atlas email regularly (that means more than once a week) so that they do not miss any important announcements from the instructor. The instructor is not responsible for information or assignments that are missed because a student failed to check their Canvas and Atlas email frequently.</w:t>
      </w:r>
    </w:p>
    <w:p w14:paraId="78FD37A4"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254C7887"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ONLINE ENVIRONMENT</w:t>
      </w:r>
    </w:p>
    <w:p w14:paraId="01B8A6E4"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xml:space="preserve">For the online portion of this class, the capacity for self-directed learning is crucial. While instructors and fellow students can provide some support, the online learner is expected to provide the internal motivation to manage his or her own learning during the course of study and have a basic grasp of Internet navigation skills and word processing skills. Canvas is used to deliver </w:t>
      </w:r>
      <w:proofErr w:type="gramStart"/>
      <w:r w:rsidRPr="00261FC8">
        <w:rPr>
          <w:rFonts w:ascii="Times New Roman" w:eastAsia="Times New Roman" w:hAnsi="Times New Roman" w:cs="Times New Roman"/>
          <w:color w:val="2D3B45"/>
          <w:sz w:val="24"/>
          <w:szCs w:val="24"/>
        </w:rPr>
        <w:t>all of</w:t>
      </w:r>
      <w:proofErr w:type="gramEnd"/>
      <w:r w:rsidRPr="00261FC8">
        <w:rPr>
          <w:rFonts w:ascii="Times New Roman" w:eastAsia="Times New Roman" w:hAnsi="Times New Roman" w:cs="Times New Roman"/>
          <w:color w:val="2D3B45"/>
          <w:sz w:val="24"/>
          <w:szCs w:val="24"/>
        </w:rPr>
        <w:t xml:space="preserve"> the instruction in this online course and the student is responsible to learn to use this delivery system. Students should visit the course </w:t>
      </w:r>
      <w:r w:rsidRPr="00261FC8">
        <w:rPr>
          <w:rFonts w:ascii="Times New Roman" w:eastAsia="Times New Roman" w:hAnsi="Times New Roman" w:cs="Times New Roman"/>
          <w:color w:val="2D3B45"/>
          <w:sz w:val="24"/>
          <w:szCs w:val="24"/>
          <w:u w:val="single"/>
        </w:rPr>
        <w:t>at least every 48 hours</w:t>
      </w:r>
      <w:r w:rsidRPr="00261FC8">
        <w:rPr>
          <w:rFonts w:ascii="Times New Roman" w:eastAsia="Times New Roman" w:hAnsi="Times New Roman" w:cs="Times New Roman"/>
          <w:color w:val="2D3B45"/>
          <w:sz w:val="24"/>
          <w:szCs w:val="24"/>
        </w:rPr>
        <w:t xml:space="preserve"> to remain </w:t>
      </w:r>
      <w:proofErr w:type="gramStart"/>
      <w:r w:rsidRPr="00261FC8">
        <w:rPr>
          <w:rFonts w:ascii="Times New Roman" w:eastAsia="Times New Roman" w:hAnsi="Times New Roman" w:cs="Times New Roman"/>
          <w:color w:val="2D3B45"/>
          <w:sz w:val="24"/>
          <w:szCs w:val="24"/>
        </w:rPr>
        <w:t>up-to-date</w:t>
      </w:r>
      <w:proofErr w:type="gramEnd"/>
      <w:r w:rsidRPr="00261FC8">
        <w:rPr>
          <w:rFonts w:ascii="Times New Roman" w:eastAsia="Times New Roman" w:hAnsi="Times New Roman" w:cs="Times New Roman"/>
          <w:color w:val="2D3B45"/>
          <w:sz w:val="24"/>
          <w:szCs w:val="24"/>
        </w:rPr>
        <w:t xml:space="preserve"> on communications from the instructor and fellow students. </w:t>
      </w:r>
    </w:p>
    <w:p w14:paraId="23E7361F"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78140D11"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u w:val="single"/>
        </w:rPr>
        <w:t>Gordon Rule Requirements:</w:t>
      </w:r>
    </w:p>
    <w:p w14:paraId="344632CC"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This course requires the student to write multiple college level writing assignments.  Completion with a final grade of “C” or better will partially satisfy the requirements of State Board of Education Rule 6A-10.30.</w:t>
      </w:r>
      <w:r w:rsidRPr="00261FC8">
        <w:rPr>
          <w:rFonts w:ascii="Times New Roman" w:eastAsia="Times New Roman" w:hAnsi="Times New Roman" w:cs="Times New Roman"/>
          <w:b/>
          <w:bCs/>
          <w:color w:val="2D3B45"/>
          <w:sz w:val="24"/>
          <w:szCs w:val="24"/>
        </w:rPr>
        <w:t> </w:t>
      </w:r>
    </w:p>
    <w:p w14:paraId="04178C10"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Failure to complete ANY PORTION of the Gordon Rule Requirement will incur a grade of “D” or lower, no matter the student’s previous average. </w:t>
      </w:r>
    </w:p>
    <w:p w14:paraId="1664EE06"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Attendance Counts </w:t>
      </w:r>
    </w:p>
    <w:p w14:paraId="390C161A"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 </w:t>
      </w:r>
    </w:p>
    <w:p w14:paraId="1FB8A695"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Attendance During the First Week of Classes</w:t>
      </w:r>
    </w:p>
    <w:p w14:paraId="09DB7261"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Attendance during the first week of classes is mandatory.  Anyone who misses the assignments during the first week of class will be withdrawn as a “No Show”—no exceptions. </w:t>
      </w:r>
    </w:p>
    <w:p w14:paraId="42BFBB52"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xml:space="preserve">Attendance will be counted by participation in weekly assignments. If a student misses a week's deadline for its assignments, which could be a Discussion Board, a </w:t>
      </w:r>
      <w:proofErr w:type="gramStart"/>
      <w:r w:rsidRPr="00261FC8">
        <w:rPr>
          <w:rFonts w:ascii="Times New Roman" w:eastAsia="Times New Roman" w:hAnsi="Times New Roman" w:cs="Times New Roman"/>
          <w:color w:val="2D3B45"/>
          <w:sz w:val="24"/>
          <w:szCs w:val="24"/>
        </w:rPr>
        <w:t>Quiz,  a</w:t>
      </w:r>
      <w:proofErr w:type="gramEnd"/>
      <w:r w:rsidRPr="00261FC8">
        <w:rPr>
          <w:rFonts w:ascii="Times New Roman" w:eastAsia="Times New Roman" w:hAnsi="Times New Roman" w:cs="Times New Roman"/>
          <w:color w:val="2D3B45"/>
          <w:sz w:val="24"/>
          <w:szCs w:val="24"/>
        </w:rPr>
        <w:t xml:space="preserve"> Test, or even a paper,  the student will be marked absent for that week. </w:t>
      </w:r>
    </w:p>
    <w:p w14:paraId="50820896"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27904D7E"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TESTING:</w:t>
      </w:r>
    </w:p>
    <w:p w14:paraId="65F99CEF"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There will be </w:t>
      </w:r>
      <w:r w:rsidRPr="00261FC8">
        <w:rPr>
          <w:rFonts w:ascii="Times New Roman" w:eastAsia="Times New Roman" w:hAnsi="Times New Roman" w:cs="Times New Roman"/>
          <w:b/>
          <w:bCs/>
          <w:color w:val="2D3B45"/>
          <w:sz w:val="24"/>
          <w:szCs w:val="24"/>
        </w:rPr>
        <w:t>3 </w:t>
      </w:r>
      <w:r w:rsidRPr="00261FC8">
        <w:rPr>
          <w:rFonts w:ascii="Times New Roman" w:eastAsia="Times New Roman" w:hAnsi="Times New Roman" w:cs="Times New Roman"/>
          <w:color w:val="2D3B45"/>
          <w:sz w:val="24"/>
          <w:szCs w:val="24"/>
        </w:rPr>
        <w:t>objective exams (one on India, one on China, one on Japan), which will consist of essays, short answer, fill in the blank, multiple choice questions and slide identifications.</w:t>
      </w:r>
    </w:p>
    <w:p w14:paraId="34066593" w14:textId="77777777" w:rsidR="00261FC8" w:rsidRPr="00261FC8" w:rsidRDefault="00261FC8" w:rsidP="00261FC8">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Exams </w:t>
      </w:r>
      <w:r w:rsidRPr="00261FC8">
        <w:rPr>
          <w:rFonts w:ascii="Times New Roman" w:eastAsia="Times New Roman" w:hAnsi="Times New Roman" w:cs="Times New Roman"/>
          <w:b/>
          <w:bCs/>
          <w:color w:val="2D3B45"/>
          <w:sz w:val="24"/>
          <w:szCs w:val="24"/>
        </w:rPr>
        <w:t>must </w:t>
      </w:r>
      <w:r w:rsidRPr="00261FC8">
        <w:rPr>
          <w:rFonts w:ascii="Times New Roman" w:eastAsia="Times New Roman" w:hAnsi="Times New Roman" w:cs="Times New Roman"/>
          <w:color w:val="2D3B45"/>
          <w:sz w:val="24"/>
          <w:szCs w:val="24"/>
        </w:rPr>
        <w:t>be taken within the scheduled week. </w:t>
      </w:r>
    </w:p>
    <w:p w14:paraId="74738FB1" w14:textId="77777777" w:rsidR="00261FC8" w:rsidRPr="00261FC8" w:rsidRDefault="00261FC8" w:rsidP="00261FC8">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You may use your study guides, notes, and book with your exam.</w:t>
      </w:r>
    </w:p>
    <w:p w14:paraId="105C6A98" w14:textId="77777777" w:rsidR="00261FC8" w:rsidRPr="00261FC8" w:rsidRDefault="00261FC8" w:rsidP="00261FC8">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lastRenderedPageBreak/>
        <w:t xml:space="preserve">Please, do not use the internet to search for answers. </w:t>
      </w:r>
      <w:proofErr w:type="gramStart"/>
      <w:r w:rsidRPr="00261FC8">
        <w:rPr>
          <w:rFonts w:ascii="Times New Roman" w:eastAsia="Times New Roman" w:hAnsi="Times New Roman" w:cs="Times New Roman"/>
          <w:color w:val="2D3B45"/>
          <w:sz w:val="24"/>
          <w:szCs w:val="24"/>
        </w:rPr>
        <w:t>All of</w:t>
      </w:r>
      <w:proofErr w:type="gramEnd"/>
      <w:r w:rsidRPr="00261FC8">
        <w:rPr>
          <w:rFonts w:ascii="Times New Roman" w:eastAsia="Times New Roman" w:hAnsi="Times New Roman" w:cs="Times New Roman"/>
          <w:color w:val="2D3B45"/>
          <w:sz w:val="24"/>
          <w:szCs w:val="24"/>
        </w:rPr>
        <w:t xml:space="preserve"> the questions are based on class materials. </w:t>
      </w:r>
    </w:p>
    <w:p w14:paraId="44721545" w14:textId="77777777" w:rsidR="00261FC8" w:rsidRPr="00261FC8" w:rsidRDefault="00261FC8" w:rsidP="00261FC8">
      <w:pPr>
        <w:numPr>
          <w:ilvl w:val="0"/>
          <w:numId w:val="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The exams are timed. Be sure you are ready to take the exam when you begin it and that you will not be interrupted or distracted. The exams </w:t>
      </w:r>
      <w:r w:rsidRPr="00261FC8">
        <w:rPr>
          <w:rFonts w:ascii="Times New Roman" w:eastAsia="Times New Roman" w:hAnsi="Times New Roman" w:cs="Times New Roman"/>
          <w:b/>
          <w:bCs/>
          <w:color w:val="2D3B45"/>
          <w:sz w:val="24"/>
          <w:szCs w:val="24"/>
        </w:rPr>
        <w:t>will not be reopened.</w:t>
      </w:r>
    </w:p>
    <w:p w14:paraId="67A6DFEA"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07E90AC6"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124EFD96"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QUIZZES:</w:t>
      </w:r>
    </w:p>
    <w:p w14:paraId="7B632B0C"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Quizzes will be given periodically throughout the semester, and their dates are noted on the class schedule and in the modules.  The purpose of these quizzes is to ensure that students are keeping up with their reading assignments. </w:t>
      </w:r>
    </w:p>
    <w:p w14:paraId="2677571C"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xml:space="preserve">Each quiz will be open for one </w:t>
      </w:r>
      <w:proofErr w:type="gramStart"/>
      <w:r w:rsidRPr="00261FC8">
        <w:rPr>
          <w:rFonts w:ascii="Times New Roman" w:eastAsia="Times New Roman" w:hAnsi="Times New Roman" w:cs="Times New Roman"/>
          <w:color w:val="2D3B45"/>
          <w:sz w:val="24"/>
          <w:szCs w:val="24"/>
        </w:rPr>
        <w:t>week, and</w:t>
      </w:r>
      <w:proofErr w:type="gramEnd"/>
      <w:r w:rsidRPr="00261FC8">
        <w:rPr>
          <w:rFonts w:ascii="Times New Roman" w:eastAsia="Times New Roman" w:hAnsi="Times New Roman" w:cs="Times New Roman"/>
          <w:color w:val="2D3B45"/>
          <w:sz w:val="24"/>
          <w:szCs w:val="24"/>
        </w:rPr>
        <w:t xml:space="preserve"> must be completed by the deadline. Quizzes not completed by the deadline will receive a zero grade and count as an absence for that week. </w:t>
      </w:r>
    </w:p>
    <w:p w14:paraId="4B558871"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2B602487"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INTERRUPTED QUIZZES OR EXAMS</w:t>
      </w:r>
    </w:p>
    <w:p w14:paraId="226621D7"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Occasionally, it happens that your server, computer, or Canvas has an error while you are taking a quiz or an exam, and you need to have the exam or quiz reset. If that happens, you can contact me to help you if I am able to—</w:t>
      </w:r>
      <w:r w:rsidRPr="00261FC8">
        <w:rPr>
          <w:rFonts w:ascii="Times New Roman" w:eastAsia="Times New Roman" w:hAnsi="Times New Roman" w:cs="Times New Roman"/>
          <w:b/>
          <w:bCs/>
          <w:color w:val="2D3B45"/>
          <w:sz w:val="24"/>
          <w:szCs w:val="24"/>
        </w:rPr>
        <w:t>only if the deadline has not passed. </w:t>
      </w:r>
      <w:r w:rsidRPr="00261FC8">
        <w:rPr>
          <w:rFonts w:ascii="Times New Roman" w:eastAsia="Times New Roman" w:hAnsi="Times New Roman" w:cs="Times New Roman"/>
          <w:color w:val="2D3B45"/>
          <w:sz w:val="24"/>
          <w:szCs w:val="24"/>
        </w:rPr>
        <w:t xml:space="preserve">If you email me at 9:55 pm when your quiz is due by 10:00 pm that same day, you should not expect a response from me before the deadline. By the following day, when I read your email, the deadline will have </w:t>
      </w:r>
      <w:proofErr w:type="gramStart"/>
      <w:r w:rsidRPr="00261FC8">
        <w:rPr>
          <w:rFonts w:ascii="Times New Roman" w:eastAsia="Times New Roman" w:hAnsi="Times New Roman" w:cs="Times New Roman"/>
          <w:color w:val="2D3B45"/>
          <w:sz w:val="24"/>
          <w:szCs w:val="24"/>
        </w:rPr>
        <w:t>passed</w:t>
      </w:r>
      <w:proofErr w:type="gramEnd"/>
      <w:r w:rsidRPr="00261FC8">
        <w:rPr>
          <w:rFonts w:ascii="Times New Roman" w:eastAsia="Times New Roman" w:hAnsi="Times New Roman" w:cs="Times New Roman"/>
          <w:color w:val="2D3B45"/>
          <w:sz w:val="24"/>
          <w:szCs w:val="24"/>
        </w:rPr>
        <w:t xml:space="preserve"> and you will not be eligible to retake or take the quiz you missed. Please plan accordingly. Try not to procrastinate and leave everything until the last day. Every Quiz and every Test will be open for a full week. You have seven days within which to complete the assignment. </w:t>
      </w:r>
    </w:p>
    <w:p w14:paraId="432D03EE"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30FC9E99"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WRITING ASSIGNMENTS</w:t>
      </w:r>
    </w:p>
    <w:p w14:paraId="665D24F4"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There will be two main writing assignments based on the assigned readings. Each writing assignment will be comparative in nature and based solely on the textbook and lecture materials. No outside sources are allowed. If material is quoted or paraphrased from the textbook, it must be properly cited within the paper. </w:t>
      </w:r>
    </w:p>
    <w:p w14:paraId="1E5F8886"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REQUIREMENTS: </w:t>
      </w:r>
      <w:r w:rsidRPr="00261FC8">
        <w:rPr>
          <w:rFonts w:ascii="Times New Roman" w:eastAsia="Times New Roman" w:hAnsi="Times New Roman" w:cs="Times New Roman"/>
          <w:color w:val="2D3B45"/>
          <w:sz w:val="24"/>
          <w:szCs w:val="24"/>
        </w:rPr>
        <w:t>Each paper should contain a minimum of 2 </w:t>
      </w:r>
      <w:r w:rsidRPr="00261FC8">
        <w:rPr>
          <w:rFonts w:ascii="Times New Roman" w:eastAsia="Times New Roman" w:hAnsi="Times New Roman" w:cs="Times New Roman"/>
          <w:b/>
          <w:bCs/>
          <w:color w:val="2D3B45"/>
          <w:sz w:val="24"/>
          <w:szCs w:val="24"/>
        </w:rPr>
        <w:t>full pages</w:t>
      </w:r>
      <w:r w:rsidRPr="00261FC8">
        <w:rPr>
          <w:rFonts w:ascii="Times New Roman" w:eastAsia="Times New Roman" w:hAnsi="Times New Roman" w:cs="Times New Roman"/>
          <w:color w:val="2D3B45"/>
          <w:sz w:val="24"/>
          <w:szCs w:val="24"/>
        </w:rPr>
        <w:t> of writing.  Papers should be typed, double-spaced, with one-inch margins at top, bottom, and sides and 12 standard size print, preferably Times New Roman font.</w:t>
      </w:r>
    </w:p>
    <w:p w14:paraId="52053506" w14:textId="77777777" w:rsidR="00261FC8" w:rsidRPr="00261FC8" w:rsidRDefault="00261FC8" w:rsidP="00261FC8">
      <w:pPr>
        <w:numPr>
          <w:ilvl w:val="0"/>
          <w:numId w:val="2"/>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u w:val="single"/>
        </w:rPr>
        <w:t>They will be submitted electronically and checked for plagiarism when submitted.</w:t>
      </w:r>
    </w:p>
    <w:p w14:paraId="2CD017CC"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462DC72C"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PAPER FORMAT </w:t>
      </w:r>
    </w:p>
    <w:p w14:paraId="653EC98F"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Try to view papers as </w:t>
      </w:r>
      <w:r w:rsidRPr="00261FC8">
        <w:rPr>
          <w:rFonts w:ascii="Times New Roman" w:eastAsia="Times New Roman" w:hAnsi="Times New Roman" w:cs="Times New Roman"/>
          <w:color w:val="2D3B45"/>
          <w:sz w:val="24"/>
          <w:szCs w:val="24"/>
          <w:u w:val="single"/>
        </w:rPr>
        <w:t>expanded</w:t>
      </w:r>
      <w:r w:rsidRPr="00261FC8">
        <w:rPr>
          <w:rFonts w:ascii="Times New Roman" w:eastAsia="Times New Roman" w:hAnsi="Times New Roman" w:cs="Times New Roman"/>
          <w:color w:val="2D3B45"/>
          <w:sz w:val="24"/>
          <w:szCs w:val="24"/>
        </w:rPr>
        <w:t> versions of the Five Paragraph Essay, obviously with the option of having more than five paragraphs! </w:t>
      </w:r>
    </w:p>
    <w:p w14:paraId="34C76657"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lastRenderedPageBreak/>
        <w:t>There should be a distinct </w:t>
      </w:r>
      <w:r w:rsidRPr="00261FC8">
        <w:rPr>
          <w:rFonts w:ascii="Times New Roman" w:eastAsia="Times New Roman" w:hAnsi="Times New Roman" w:cs="Times New Roman"/>
          <w:b/>
          <w:bCs/>
          <w:color w:val="2D3B45"/>
          <w:sz w:val="24"/>
          <w:szCs w:val="24"/>
          <w:u w:val="single"/>
        </w:rPr>
        <w:t>Introduction</w:t>
      </w:r>
      <w:r w:rsidRPr="00261FC8">
        <w:rPr>
          <w:rFonts w:ascii="Times New Roman" w:eastAsia="Times New Roman" w:hAnsi="Times New Roman" w:cs="Times New Roman"/>
          <w:b/>
          <w:bCs/>
          <w:color w:val="2D3B45"/>
          <w:sz w:val="24"/>
          <w:szCs w:val="24"/>
        </w:rPr>
        <w:t> </w:t>
      </w:r>
      <w:r w:rsidRPr="00261FC8">
        <w:rPr>
          <w:rFonts w:ascii="Times New Roman" w:eastAsia="Times New Roman" w:hAnsi="Times New Roman" w:cs="Times New Roman"/>
          <w:color w:val="2D3B45"/>
          <w:sz w:val="24"/>
          <w:szCs w:val="24"/>
        </w:rPr>
        <w:t>that provides general background information to your paper topic.  The Intro must include a well-defined </w:t>
      </w:r>
      <w:r w:rsidRPr="00261FC8">
        <w:rPr>
          <w:rFonts w:ascii="Times New Roman" w:eastAsia="Times New Roman" w:hAnsi="Times New Roman" w:cs="Times New Roman"/>
          <w:b/>
          <w:bCs/>
          <w:color w:val="2D3B45"/>
          <w:sz w:val="24"/>
          <w:szCs w:val="24"/>
          <w:u w:val="single"/>
        </w:rPr>
        <w:t>Thesis Statement</w:t>
      </w:r>
      <w:r w:rsidRPr="00261FC8">
        <w:rPr>
          <w:rFonts w:ascii="Times New Roman" w:eastAsia="Times New Roman" w:hAnsi="Times New Roman" w:cs="Times New Roman"/>
          <w:b/>
          <w:bCs/>
          <w:color w:val="2D3B45"/>
          <w:sz w:val="24"/>
          <w:szCs w:val="24"/>
        </w:rPr>
        <w:t> </w:t>
      </w:r>
      <w:r w:rsidRPr="00261FC8">
        <w:rPr>
          <w:rFonts w:ascii="Times New Roman" w:eastAsia="Times New Roman" w:hAnsi="Times New Roman" w:cs="Times New Roman"/>
          <w:color w:val="2D3B45"/>
          <w:sz w:val="24"/>
          <w:szCs w:val="24"/>
        </w:rPr>
        <w:t>giving the purpose/intent of your paper </w:t>
      </w:r>
      <w:r w:rsidRPr="00261FC8">
        <w:rPr>
          <w:rFonts w:ascii="Times New Roman" w:eastAsia="Times New Roman" w:hAnsi="Times New Roman" w:cs="Times New Roman"/>
          <w:color w:val="2D3B45"/>
          <w:sz w:val="24"/>
          <w:szCs w:val="24"/>
          <w:u w:val="single"/>
        </w:rPr>
        <w:t>and stating the examples</w:t>
      </w:r>
      <w:r w:rsidRPr="00261FC8">
        <w:rPr>
          <w:rFonts w:ascii="Times New Roman" w:eastAsia="Times New Roman" w:hAnsi="Times New Roman" w:cs="Times New Roman"/>
          <w:color w:val="2D3B45"/>
          <w:sz w:val="24"/>
          <w:szCs w:val="24"/>
        </w:rPr>
        <w:t> to be focused on for support of your thesis statement.</w:t>
      </w:r>
    </w:p>
    <w:p w14:paraId="60ADE6F4"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The </w:t>
      </w:r>
      <w:r w:rsidRPr="00261FC8">
        <w:rPr>
          <w:rFonts w:ascii="Times New Roman" w:eastAsia="Times New Roman" w:hAnsi="Times New Roman" w:cs="Times New Roman"/>
          <w:b/>
          <w:bCs/>
          <w:color w:val="2D3B45"/>
          <w:sz w:val="24"/>
          <w:szCs w:val="24"/>
          <w:u w:val="single"/>
        </w:rPr>
        <w:t>Body</w:t>
      </w:r>
      <w:r w:rsidRPr="00261FC8">
        <w:rPr>
          <w:rFonts w:ascii="Times New Roman" w:eastAsia="Times New Roman" w:hAnsi="Times New Roman" w:cs="Times New Roman"/>
          <w:b/>
          <w:bCs/>
          <w:color w:val="2D3B45"/>
          <w:sz w:val="24"/>
          <w:szCs w:val="24"/>
        </w:rPr>
        <w:t> </w:t>
      </w:r>
      <w:r w:rsidRPr="00261FC8">
        <w:rPr>
          <w:rFonts w:ascii="Times New Roman" w:eastAsia="Times New Roman" w:hAnsi="Times New Roman" w:cs="Times New Roman"/>
          <w:color w:val="2D3B45"/>
          <w:sz w:val="24"/>
          <w:szCs w:val="24"/>
        </w:rPr>
        <w:t>of the paper should set forth and examine evidence that supports your thesis statement.  It should follow the order of your examples as set forth by the Thesis statement.</w:t>
      </w:r>
    </w:p>
    <w:p w14:paraId="0A820632"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The </w:t>
      </w:r>
      <w:r w:rsidRPr="00261FC8">
        <w:rPr>
          <w:rFonts w:ascii="Times New Roman" w:eastAsia="Times New Roman" w:hAnsi="Times New Roman" w:cs="Times New Roman"/>
          <w:b/>
          <w:bCs/>
          <w:color w:val="2D3B45"/>
          <w:sz w:val="24"/>
          <w:szCs w:val="24"/>
          <w:u w:val="single"/>
        </w:rPr>
        <w:t>Conclusion</w:t>
      </w:r>
      <w:r w:rsidRPr="00261FC8">
        <w:rPr>
          <w:rFonts w:ascii="Times New Roman" w:eastAsia="Times New Roman" w:hAnsi="Times New Roman" w:cs="Times New Roman"/>
          <w:color w:val="2D3B45"/>
          <w:sz w:val="24"/>
          <w:szCs w:val="24"/>
        </w:rPr>
        <w:t> of your paper should be a distinct paragraph after the Body.  The Conclusion should sum up your major points of evidence and demonstrate clear (logical) proof of your thesis statement.</w:t>
      </w:r>
    </w:p>
    <w:p w14:paraId="393460B1"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Papers will be graded based on </w:t>
      </w:r>
      <w:r w:rsidRPr="00261FC8">
        <w:rPr>
          <w:rFonts w:ascii="Times New Roman" w:eastAsia="Times New Roman" w:hAnsi="Times New Roman" w:cs="Times New Roman"/>
          <w:color w:val="2D3B45"/>
          <w:sz w:val="24"/>
          <w:szCs w:val="24"/>
          <w:u w:val="single"/>
        </w:rPr>
        <w:t>Content and Grammar</w:t>
      </w:r>
      <w:r w:rsidRPr="00261FC8">
        <w:rPr>
          <w:rFonts w:ascii="Times New Roman" w:eastAsia="Times New Roman" w:hAnsi="Times New Roman" w:cs="Times New Roman"/>
          <w:color w:val="2D3B45"/>
          <w:sz w:val="24"/>
          <w:szCs w:val="24"/>
        </w:rPr>
        <w:t xml:space="preserve">, so please </w:t>
      </w:r>
      <w:proofErr w:type="gramStart"/>
      <w:r w:rsidRPr="00261FC8">
        <w:rPr>
          <w:rFonts w:ascii="Times New Roman" w:eastAsia="Times New Roman" w:hAnsi="Times New Roman" w:cs="Times New Roman"/>
          <w:color w:val="2D3B45"/>
          <w:sz w:val="24"/>
          <w:szCs w:val="24"/>
        </w:rPr>
        <w:t>spell-check</w:t>
      </w:r>
      <w:proofErr w:type="gramEnd"/>
      <w:r w:rsidRPr="00261FC8">
        <w:rPr>
          <w:rFonts w:ascii="Times New Roman" w:eastAsia="Times New Roman" w:hAnsi="Times New Roman" w:cs="Times New Roman"/>
          <w:color w:val="2D3B45"/>
          <w:sz w:val="24"/>
          <w:szCs w:val="24"/>
        </w:rPr>
        <w:t xml:space="preserve"> AND proof-read your papers.  Papers should be proof-read and error free.</w:t>
      </w:r>
    </w:p>
    <w:p w14:paraId="296E2671"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PLAGIARISM </w:t>
      </w:r>
    </w:p>
    <w:p w14:paraId="01C5831D"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If a paper is plagiarized it will be returned to the student as unacceptable.  Plagiarism in the paper of any sort will result in an “F” for the paper. If a student turns in a “recycled” paper—in other words, one that the professor has previously graded—it will receive a “0” with no chance for a rewrite.</w:t>
      </w:r>
    </w:p>
    <w:p w14:paraId="11439CA5" w14:textId="77777777" w:rsidR="00261FC8" w:rsidRPr="00261FC8" w:rsidRDefault="00261FC8" w:rsidP="00261FC8">
      <w:pPr>
        <w:shd w:val="clear" w:color="auto" w:fill="FFFFFF"/>
        <w:spacing w:before="90" w:after="0" w:line="240" w:lineRule="auto"/>
        <w:outlineLvl w:val="3"/>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u w:val="single"/>
        </w:rPr>
        <w:t>What is Plagiarism?</w:t>
      </w:r>
    </w:p>
    <w:p w14:paraId="69DD26C1"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u w:val="single"/>
        </w:rPr>
        <w:t>(taken from Valencia’s webpages on Plagiarism at http://www.valenciacc.edu/library/west/recommended/plagiarism.asp)</w:t>
      </w:r>
    </w:p>
    <w:p w14:paraId="6424AF86"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xml:space="preserve">Many people think of plagiarism as copying another's </w:t>
      </w:r>
      <w:proofErr w:type="gramStart"/>
      <w:r w:rsidRPr="00261FC8">
        <w:rPr>
          <w:rFonts w:ascii="Times New Roman" w:eastAsia="Times New Roman" w:hAnsi="Times New Roman" w:cs="Times New Roman"/>
          <w:color w:val="2D3B45"/>
          <w:sz w:val="24"/>
          <w:szCs w:val="24"/>
        </w:rPr>
        <w:t>work, or</w:t>
      </w:r>
      <w:proofErr w:type="gramEnd"/>
      <w:r w:rsidRPr="00261FC8">
        <w:rPr>
          <w:rFonts w:ascii="Times New Roman" w:eastAsia="Times New Roman" w:hAnsi="Times New Roman" w:cs="Times New Roman"/>
          <w:color w:val="2D3B45"/>
          <w:sz w:val="24"/>
          <w:szCs w:val="24"/>
        </w:rPr>
        <w:t xml:space="preserve"> borrowing someone else's original ideas. But terms like "copying" and "borrowing" can disguise the seriousness of the offense:</w:t>
      </w:r>
    </w:p>
    <w:p w14:paraId="6E6E99B8"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According to the Merriam-Webster Online Dictionary, to "plagiarize" means</w:t>
      </w:r>
    </w:p>
    <w:p w14:paraId="240C1338" w14:textId="77777777" w:rsidR="00261FC8" w:rsidRPr="00261FC8" w:rsidRDefault="00261FC8" w:rsidP="00261FC8">
      <w:pPr>
        <w:numPr>
          <w:ilvl w:val="0"/>
          <w:numId w:val="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to steal and pass off (the ideas or words of another) as one's own</w:t>
      </w:r>
    </w:p>
    <w:p w14:paraId="7E4A0A0E" w14:textId="77777777" w:rsidR="00261FC8" w:rsidRPr="00261FC8" w:rsidRDefault="00261FC8" w:rsidP="00261FC8">
      <w:pPr>
        <w:numPr>
          <w:ilvl w:val="0"/>
          <w:numId w:val="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to use (another's production) without crediting the source</w:t>
      </w:r>
    </w:p>
    <w:p w14:paraId="7970BC8F" w14:textId="77777777" w:rsidR="00261FC8" w:rsidRPr="00261FC8" w:rsidRDefault="00261FC8" w:rsidP="00261FC8">
      <w:pPr>
        <w:numPr>
          <w:ilvl w:val="0"/>
          <w:numId w:val="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to commit literary theft</w:t>
      </w:r>
    </w:p>
    <w:p w14:paraId="74FEB55A" w14:textId="77777777" w:rsidR="00261FC8" w:rsidRPr="00261FC8" w:rsidRDefault="00261FC8" w:rsidP="00261FC8">
      <w:pPr>
        <w:numPr>
          <w:ilvl w:val="0"/>
          <w:numId w:val="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to present as new and original an idea or product derived from an existing source.</w:t>
      </w:r>
    </w:p>
    <w:p w14:paraId="6A804430" w14:textId="77777777" w:rsidR="00261FC8" w:rsidRPr="00261FC8" w:rsidRDefault="00261FC8" w:rsidP="00261FC8">
      <w:pPr>
        <w:numPr>
          <w:ilvl w:val="0"/>
          <w:numId w:val="3"/>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In other words, plagiarism is an act of fraud. It involves both stealing someone else's work and lying about it afterward.</w:t>
      </w:r>
    </w:p>
    <w:p w14:paraId="55C4E770"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u w:val="single"/>
        </w:rPr>
        <w:t>But can words and ideas really be stolen?</w:t>
      </w:r>
      <w:r w:rsidRPr="00261FC8">
        <w:rPr>
          <w:rFonts w:ascii="Times New Roman" w:eastAsia="Times New Roman" w:hAnsi="Times New Roman" w:cs="Times New Roman"/>
          <w:color w:val="2D3B45"/>
          <w:sz w:val="24"/>
          <w:szCs w:val="24"/>
        </w:rPr>
        <w:br/>
        <w:t xml:space="preserve">According to U.S. law, the answer is yes. The expression of original ideas is considered intellectual property, and is protected by copyright laws, just like original inventions. Almost all forms of expression fall under copyright protection </w:t>
      </w:r>
      <w:proofErr w:type="gramStart"/>
      <w:r w:rsidRPr="00261FC8">
        <w:rPr>
          <w:rFonts w:ascii="Times New Roman" w:eastAsia="Times New Roman" w:hAnsi="Times New Roman" w:cs="Times New Roman"/>
          <w:color w:val="2D3B45"/>
          <w:sz w:val="24"/>
          <w:szCs w:val="24"/>
        </w:rPr>
        <w:t>as long as</w:t>
      </w:r>
      <w:proofErr w:type="gramEnd"/>
      <w:r w:rsidRPr="00261FC8">
        <w:rPr>
          <w:rFonts w:ascii="Times New Roman" w:eastAsia="Times New Roman" w:hAnsi="Times New Roman" w:cs="Times New Roman"/>
          <w:color w:val="2D3B45"/>
          <w:sz w:val="24"/>
          <w:szCs w:val="24"/>
        </w:rPr>
        <w:t xml:space="preserve"> they are recorded in some way (such as a book or a computer file).</w:t>
      </w:r>
    </w:p>
    <w:p w14:paraId="7DEF9325" w14:textId="77777777" w:rsidR="00261FC8" w:rsidRPr="00261FC8" w:rsidRDefault="00261FC8" w:rsidP="00261FC8">
      <w:pPr>
        <w:shd w:val="clear" w:color="auto" w:fill="FFFFFF"/>
        <w:spacing w:before="90" w:after="0" w:line="240" w:lineRule="auto"/>
        <w:outlineLvl w:val="3"/>
        <w:rPr>
          <w:rFonts w:ascii="Times New Roman" w:eastAsia="Times New Roman" w:hAnsi="Times New Roman" w:cs="Times New Roman"/>
          <w:color w:val="2D3B45"/>
          <w:sz w:val="24"/>
          <w:szCs w:val="24"/>
        </w:rPr>
      </w:pPr>
      <w:proofErr w:type="gramStart"/>
      <w:r w:rsidRPr="00261FC8">
        <w:rPr>
          <w:rFonts w:ascii="Times New Roman" w:eastAsia="Times New Roman" w:hAnsi="Times New Roman" w:cs="Times New Roman"/>
          <w:b/>
          <w:bCs/>
          <w:color w:val="2D3B45"/>
          <w:sz w:val="24"/>
          <w:szCs w:val="24"/>
          <w:u w:val="single"/>
        </w:rPr>
        <w:t>All of</w:t>
      </w:r>
      <w:proofErr w:type="gramEnd"/>
      <w:r w:rsidRPr="00261FC8">
        <w:rPr>
          <w:rFonts w:ascii="Times New Roman" w:eastAsia="Times New Roman" w:hAnsi="Times New Roman" w:cs="Times New Roman"/>
          <w:b/>
          <w:bCs/>
          <w:color w:val="2D3B45"/>
          <w:sz w:val="24"/>
          <w:szCs w:val="24"/>
          <w:u w:val="single"/>
        </w:rPr>
        <w:t xml:space="preserve"> the following are considered plagiarism:</w:t>
      </w:r>
    </w:p>
    <w:p w14:paraId="6AECDC03" w14:textId="77777777" w:rsidR="00261FC8" w:rsidRPr="00261FC8" w:rsidRDefault="00261FC8" w:rsidP="00261FC8">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turning in someone else's work as your own</w:t>
      </w:r>
    </w:p>
    <w:p w14:paraId="1BC15CBF" w14:textId="77777777" w:rsidR="00261FC8" w:rsidRPr="00261FC8" w:rsidRDefault="00261FC8" w:rsidP="00261FC8">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copying words or ideas from someone else without giving credit</w:t>
      </w:r>
    </w:p>
    <w:p w14:paraId="640FD663" w14:textId="77777777" w:rsidR="00261FC8" w:rsidRPr="00261FC8" w:rsidRDefault="00261FC8" w:rsidP="00261FC8">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failing to put a quotation in quotation marks</w:t>
      </w:r>
    </w:p>
    <w:p w14:paraId="4EA08D59" w14:textId="77777777" w:rsidR="00261FC8" w:rsidRPr="00261FC8" w:rsidRDefault="00261FC8" w:rsidP="00261FC8">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giving incorrect information about the source of a quotation</w:t>
      </w:r>
    </w:p>
    <w:p w14:paraId="005B7311" w14:textId="77777777" w:rsidR="00261FC8" w:rsidRPr="00261FC8" w:rsidRDefault="00261FC8" w:rsidP="00261FC8">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lastRenderedPageBreak/>
        <w:t>changing words but copying the sentence structure of a source without giving credit</w:t>
      </w:r>
    </w:p>
    <w:p w14:paraId="4F59FD96" w14:textId="77777777" w:rsidR="00261FC8" w:rsidRPr="00261FC8" w:rsidRDefault="00261FC8" w:rsidP="00261FC8">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xml:space="preserve">copying so many words or ideas from a source that it makes up </w:t>
      </w:r>
      <w:proofErr w:type="gramStart"/>
      <w:r w:rsidRPr="00261FC8">
        <w:rPr>
          <w:rFonts w:ascii="Times New Roman" w:eastAsia="Times New Roman" w:hAnsi="Times New Roman" w:cs="Times New Roman"/>
          <w:color w:val="2D3B45"/>
          <w:sz w:val="24"/>
          <w:szCs w:val="24"/>
        </w:rPr>
        <w:t>the majority of</w:t>
      </w:r>
      <w:proofErr w:type="gramEnd"/>
      <w:r w:rsidRPr="00261FC8">
        <w:rPr>
          <w:rFonts w:ascii="Times New Roman" w:eastAsia="Times New Roman" w:hAnsi="Times New Roman" w:cs="Times New Roman"/>
          <w:color w:val="2D3B45"/>
          <w:sz w:val="24"/>
          <w:szCs w:val="24"/>
        </w:rPr>
        <w:t xml:space="preserve"> your work,</w:t>
      </w:r>
    </w:p>
    <w:p w14:paraId="4A6235FD" w14:textId="77777777" w:rsidR="00261FC8" w:rsidRPr="00261FC8" w:rsidRDefault="00261FC8" w:rsidP="00261FC8">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whether you give credit or not (see our section on "fair use" rules)</w:t>
      </w:r>
    </w:p>
    <w:p w14:paraId="34BE129D" w14:textId="77777777" w:rsidR="00261FC8" w:rsidRPr="00261FC8" w:rsidRDefault="00261FC8" w:rsidP="00261FC8">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Most cases of plagiarism can be avoided, however, by citing sources.</w:t>
      </w:r>
    </w:p>
    <w:p w14:paraId="7ADCD37E" w14:textId="77777777" w:rsidR="00261FC8" w:rsidRPr="00261FC8" w:rsidRDefault="00261FC8" w:rsidP="00261FC8">
      <w:pPr>
        <w:numPr>
          <w:ilvl w:val="0"/>
          <w:numId w:val="4"/>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xml:space="preserve">Simply acknowledging that certain material has been </w:t>
      </w:r>
      <w:proofErr w:type="gramStart"/>
      <w:r w:rsidRPr="00261FC8">
        <w:rPr>
          <w:rFonts w:ascii="Times New Roman" w:eastAsia="Times New Roman" w:hAnsi="Times New Roman" w:cs="Times New Roman"/>
          <w:color w:val="2D3B45"/>
          <w:sz w:val="24"/>
          <w:szCs w:val="24"/>
        </w:rPr>
        <w:t>borrowed, and</w:t>
      </w:r>
      <w:proofErr w:type="gramEnd"/>
      <w:r w:rsidRPr="00261FC8">
        <w:rPr>
          <w:rFonts w:ascii="Times New Roman" w:eastAsia="Times New Roman" w:hAnsi="Times New Roman" w:cs="Times New Roman"/>
          <w:color w:val="2D3B45"/>
          <w:sz w:val="24"/>
          <w:szCs w:val="24"/>
        </w:rPr>
        <w:t xml:space="preserve"> providing your audience with the information necessary to find that source, is usually enough to prevent plagiarism. See Valencia’s webpage dedicated to plagiarism and citation for more information on how to cite sources properly.</w:t>
      </w:r>
    </w:p>
    <w:p w14:paraId="04AA8D67"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1DFF4904"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GUIDELINES AND GRADING CRITERIA FOR DISCUSSION BOARDS</w:t>
      </w:r>
    </w:p>
    <w:p w14:paraId="65A0D274"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Students are required to post to the Discussion Board on a regular basis, as this is the only way to create a "classroom" atmosphere.</w:t>
      </w:r>
    </w:p>
    <w:p w14:paraId="65B6883A" w14:textId="77777777" w:rsidR="00261FC8" w:rsidRPr="00261FC8" w:rsidRDefault="00261FC8" w:rsidP="00261FC8">
      <w:pPr>
        <w:numPr>
          <w:ilvl w:val="0"/>
          <w:numId w:val="5"/>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xml:space="preserve">All original threads should contain a minimum of five (5) complete </w:t>
      </w:r>
      <w:proofErr w:type="gramStart"/>
      <w:r w:rsidRPr="00261FC8">
        <w:rPr>
          <w:rFonts w:ascii="Times New Roman" w:eastAsia="Times New Roman" w:hAnsi="Times New Roman" w:cs="Times New Roman"/>
          <w:color w:val="2D3B45"/>
          <w:sz w:val="24"/>
          <w:szCs w:val="24"/>
        </w:rPr>
        <w:t>sentences, and</w:t>
      </w:r>
      <w:proofErr w:type="gramEnd"/>
      <w:r w:rsidRPr="00261FC8">
        <w:rPr>
          <w:rFonts w:ascii="Times New Roman" w:eastAsia="Times New Roman" w:hAnsi="Times New Roman" w:cs="Times New Roman"/>
          <w:color w:val="2D3B45"/>
          <w:sz w:val="24"/>
          <w:szCs w:val="24"/>
        </w:rPr>
        <w:t xml:space="preserve"> must be posted by </w:t>
      </w:r>
      <w:r w:rsidRPr="00261FC8">
        <w:rPr>
          <w:rFonts w:ascii="Times New Roman" w:eastAsia="Times New Roman" w:hAnsi="Times New Roman" w:cs="Times New Roman"/>
          <w:b/>
          <w:bCs/>
          <w:color w:val="2D3B45"/>
          <w:sz w:val="24"/>
          <w:szCs w:val="24"/>
        </w:rPr>
        <w:t>11:59 pm on Wednesday </w:t>
      </w:r>
      <w:r w:rsidRPr="00261FC8">
        <w:rPr>
          <w:rFonts w:ascii="Times New Roman" w:eastAsia="Times New Roman" w:hAnsi="Times New Roman" w:cs="Times New Roman"/>
          <w:color w:val="2D3B45"/>
          <w:sz w:val="24"/>
          <w:szCs w:val="24"/>
        </w:rPr>
        <w:t>of the week for which it is assigned. Anyone who does not post their initial thread by the deadline on Wednesday </w:t>
      </w:r>
      <w:r w:rsidRPr="00261FC8">
        <w:rPr>
          <w:rFonts w:ascii="Times New Roman" w:eastAsia="Times New Roman" w:hAnsi="Times New Roman" w:cs="Times New Roman"/>
          <w:color w:val="2D3B45"/>
          <w:sz w:val="24"/>
          <w:szCs w:val="24"/>
          <w:u w:val="single"/>
        </w:rPr>
        <w:t>will automatically receive a zero</w:t>
      </w:r>
      <w:r w:rsidRPr="00261FC8">
        <w:rPr>
          <w:rFonts w:ascii="Times New Roman" w:eastAsia="Times New Roman" w:hAnsi="Times New Roman" w:cs="Times New Roman"/>
          <w:color w:val="2D3B45"/>
          <w:sz w:val="24"/>
          <w:szCs w:val="24"/>
        </w:rPr>
        <w:t> for the Discussion Board, and it will count as an “absence.” (See the Attendance Policy for how “absences”—in the form of missed assignments or discussions—will affect a student’s status in the course.)</w:t>
      </w:r>
    </w:p>
    <w:p w14:paraId="2694FBFA" w14:textId="77777777" w:rsidR="00261FC8" w:rsidRPr="00261FC8" w:rsidRDefault="00261FC8" w:rsidP="00261FC8">
      <w:pPr>
        <w:numPr>
          <w:ilvl w:val="0"/>
          <w:numId w:val="5"/>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You should respond to the posts of two other students. These responses should each contain a minimum of three (3) sentences (not counting the greeting) and should be posted by 11:59 pm on Sunday of the week for which it is assigned. Please include a greeting that includes the name of the students you are responding to. (Example: "Hi, Katrina. I really like what you said about so-and-so, but here's how I feel about that . . .)</w:t>
      </w:r>
    </w:p>
    <w:p w14:paraId="3C9376AB" w14:textId="77777777" w:rsidR="00261FC8" w:rsidRPr="00261FC8" w:rsidRDefault="00261FC8" w:rsidP="00261FC8">
      <w:pPr>
        <w:numPr>
          <w:ilvl w:val="0"/>
          <w:numId w:val="5"/>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You must edit your work before posting. If a post contains numerous spelling, grammar or sentence structure errors, no points will be given.</w:t>
      </w:r>
    </w:p>
    <w:p w14:paraId="003C5797" w14:textId="77777777" w:rsidR="00261FC8" w:rsidRPr="00261FC8" w:rsidRDefault="00261FC8" w:rsidP="00261FC8">
      <w:pPr>
        <w:shd w:val="clear" w:color="auto" w:fill="FFFFFF"/>
        <w:spacing w:before="90" w:after="0" w:line="240" w:lineRule="auto"/>
        <w:outlineLvl w:val="3"/>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Posts will be graded according to the following criteria:</w:t>
      </w:r>
    </w:p>
    <w:p w14:paraId="25F8EAB0" w14:textId="77777777" w:rsidR="00261FC8" w:rsidRPr="00261FC8" w:rsidRDefault="00261FC8" w:rsidP="00261FC8">
      <w:pPr>
        <w:numPr>
          <w:ilvl w:val="0"/>
          <w:numId w:val="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Mastery of the subject matter and concepts</w:t>
      </w:r>
    </w:p>
    <w:p w14:paraId="59502992" w14:textId="77777777" w:rsidR="00261FC8" w:rsidRPr="00261FC8" w:rsidRDefault="00261FC8" w:rsidP="00261FC8">
      <w:pPr>
        <w:numPr>
          <w:ilvl w:val="0"/>
          <w:numId w:val="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Evidence of strong critical thinking skills through analysis, synthesis, and/or evaluation</w:t>
      </w:r>
    </w:p>
    <w:p w14:paraId="7357A0C6" w14:textId="77777777" w:rsidR="00261FC8" w:rsidRPr="00261FC8" w:rsidRDefault="00261FC8" w:rsidP="00261FC8">
      <w:pPr>
        <w:numPr>
          <w:ilvl w:val="0"/>
          <w:numId w:val="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Writing that is clear, edited, articulate, and free of major grammatical errors</w:t>
      </w:r>
    </w:p>
    <w:p w14:paraId="03BFCADD" w14:textId="77777777" w:rsidR="00261FC8" w:rsidRPr="00261FC8" w:rsidRDefault="00261FC8" w:rsidP="00261FC8">
      <w:pPr>
        <w:numPr>
          <w:ilvl w:val="0"/>
          <w:numId w:val="6"/>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Thoughtful, engaging responses to classmates' posts that enrich the discussion</w:t>
      </w:r>
    </w:p>
    <w:p w14:paraId="6FD6285F"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05D7A52C"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GRADING: </w:t>
      </w:r>
      <w:r w:rsidRPr="00261FC8">
        <w:rPr>
          <w:rFonts w:ascii="Times New Roman" w:eastAsia="Times New Roman" w:hAnsi="Times New Roman" w:cs="Times New Roman"/>
          <w:color w:val="2D3B45"/>
          <w:sz w:val="24"/>
          <w:szCs w:val="24"/>
        </w:rPr>
        <w:t> </w:t>
      </w:r>
    </w:p>
    <w:p w14:paraId="3CE848C0"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Test Average exams = 40% of final grade</w:t>
      </w:r>
    </w:p>
    <w:p w14:paraId="363BB755"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Writing Assignments average = 25% of final grade</w:t>
      </w:r>
    </w:p>
    <w:p w14:paraId="2BF4F998"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Quizzes and homework assignments = 15% of final grade</w:t>
      </w:r>
    </w:p>
    <w:p w14:paraId="7017FB28"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Attendance and Participation = 5% of final grade</w:t>
      </w:r>
    </w:p>
    <w:p w14:paraId="630B1D8C"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lastRenderedPageBreak/>
        <w:t>Discussion Boards = 15% of final grade</w:t>
      </w:r>
    </w:p>
    <w:p w14:paraId="3C7972FB"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1A3CC8F9"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Grading Scale: 100-90=A, 89-80=B, 79-70=C, 69-60=D, 59 and below=F</w:t>
      </w:r>
    </w:p>
    <w:p w14:paraId="28F6BE5E"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1CF1E1AF"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 xml:space="preserve">Grades are put into Canvas as soon as I finish grading an assignment. Please check Canvas regularly </w:t>
      </w:r>
      <w:proofErr w:type="gramStart"/>
      <w:r w:rsidRPr="00261FC8">
        <w:rPr>
          <w:rFonts w:ascii="Times New Roman" w:eastAsia="Times New Roman" w:hAnsi="Times New Roman" w:cs="Times New Roman"/>
          <w:b/>
          <w:bCs/>
          <w:color w:val="2D3B45"/>
          <w:sz w:val="24"/>
          <w:szCs w:val="24"/>
        </w:rPr>
        <w:t>in order to</w:t>
      </w:r>
      <w:proofErr w:type="gramEnd"/>
      <w:r w:rsidRPr="00261FC8">
        <w:rPr>
          <w:rFonts w:ascii="Times New Roman" w:eastAsia="Times New Roman" w:hAnsi="Times New Roman" w:cs="Times New Roman"/>
          <w:b/>
          <w:bCs/>
          <w:color w:val="2D3B45"/>
          <w:sz w:val="24"/>
          <w:szCs w:val="24"/>
        </w:rPr>
        <w:t xml:space="preserve"> know your current overall grade as well as individual scores for assignments.</w:t>
      </w:r>
    </w:p>
    <w:p w14:paraId="066BBFA2"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 </w:t>
      </w:r>
    </w:p>
    <w:p w14:paraId="6EA36125"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0CD2CA98"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WITHDRAWAL FROM CLASS</w:t>
      </w:r>
    </w:p>
    <w:p w14:paraId="0DB2F054"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The withdrawal deadline for the Spring Semester 2023 is March 24, 2023. Students may not withdraw after this date.</w:t>
      </w:r>
    </w:p>
    <w:p w14:paraId="24BA8874"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23119DFD"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ACADEMIC DISHONESTY</w:t>
      </w:r>
    </w:p>
    <w:p w14:paraId="75E6B033"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Any student determined by the professor to have been guilty of engaging in an act of academic dishonesty shall be subject to a range of academic penalties as determined by the professor. These penalties may include, but not be limited to, one or more of the following: loss of credit for an assignment, examination, or project; reduction in the course grade; or a grade of "F" in the course.</w:t>
      </w:r>
    </w:p>
    <w:p w14:paraId="2E0284B2"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For further detail, refer to the Student Code of Conduct in the current Valencia Student Handbook.</w:t>
      </w:r>
    </w:p>
    <w:p w14:paraId="31A9775B"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4D54BDF7"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*NOTE:</w:t>
      </w:r>
    </w:p>
    <w:p w14:paraId="470899C0"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xml:space="preserve">This outline may be altered, at the instructor's discretion, </w:t>
      </w:r>
      <w:proofErr w:type="gramStart"/>
      <w:r w:rsidRPr="00261FC8">
        <w:rPr>
          <w:rFonts w:ascii="Times New Roman" w:eastAsia="Times New Roman" w:hAnsi="Times New Roman" w:cs="Times New Roman"/>
          <w:color w:val="2D3B45"/>
          <w:sz w:val="24"/>
          <w:szCs w:val="24"/>
        </w:rPr>
        <w:t>during the course of</w:t>
      </w:r>
      <w:proofErr w:type="gramEnd"/>
      <w:r w:rsidRPr="00261FC8">
        <w:rPr>
          <w:rFonts w:ascii="Times New Roman" w:eastAsia="Times New Roman" w:hAnsi="Times New Roman" w:cs="Times New Roman"/>
          <w:color w:val="2D3B45"/>
          <w:sz w:val="24"/>
          <w:szCs w:val="24"/>
        </w:rPr>
        <w:t xml:space="preserve"> the semester. Students are responsible for informing themselves of changes announced in class.</w:t>
      </w:r>
    </w:p>
    <w:p w14:paraId="2FFF3F9B"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6E37E384"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NOTE TO STUDENTS WITH DISABILITIES:</w:t>
      </w:r>
    </w:p>
    <w:p w14:paraId="7120205B"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Please schedule a conference with the instructor so that we can arrange assignments or testing to assure your best chance to succeed in this course</w:t>
      </w:r>
    </w:p>
    <w:p w14:paraId="7886485A"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5292AA4B"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i/>
          <w:iCs/>
          <w:color w:val="2D3B45"/>
          <w:sz w:val="24"/>
          <w:szCs w:val="24"/>
        </w:rPr>
        <w:t>Statement of support for students with food/housing/financial needs:</w:t>
      </w:r>
    </w:p>
    <w:p w14:paraId="5F9BD3FD"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i/>
          <w:iCs/>
          <w:color w:val="2D3B45"/>
          <w:sz w:val="24"/>
          <w:szCs w:val="24"/>
        </w:rPr>
        <w:lastRenderedPageBreak/>
        <w:t> </w:t>
      </w:r>
      <w:r w:rsidRPr="00261FC8">
        <w:rPr>
          <w:rFonts w:ascii="Times New Roman" w:eastAsia="Times New Roman" w:hAnsi="Times New Roman" w:cs="Times New Roman"/>
          <w:color w:val="2D3B45"/>
          <w:sz w:val="24"/>
          <w:szCs w:val="24"/>
        </w:rPr>
        <w:t>·         </w:t>
      </w:r>
      <w:r w:rsidRPr="00261FC8">
        <w:rPr>
          <w:rFonts w:ascii="Times New Roman" w:eastAsia="Times New Roman" w:hAnsi="Times New Roman" w:cs="Times New Roman"/>
          <w:i/>
          <w:iCs/>
          <w:color w:val="2D3B45"/>
          <w:sz w:val="24"/>
          <w:szCs w:val="24"/>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78207B75"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112D1C96" w14:textId="77777777" w:rsidR="00261FC8" w:rsidRPr="00261FC8" w:rsidRDefault="00261FC8" w:rsidP="00261FC8">
      <w:pPr>
        <w:shd w:val="clear" w:color="auto" w:fill="FFFFFF"/>
        <w:spacing w:before="90" w:after="0" w:line="240" w:lineRule="auto"/>
        <w:outlineLvl w:val="2"/>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SUMMARY OF COURSE POLICIES</w:t>
      </w:r>
    </w:p>
    <w:p w14:paraId="0AAE5B52" w14:textId="77777777" w:rsidR="00261FC8" w:rsidRPr="00261FC8" w:rsidRDefault="00261FC8" w:rsidP="00261FC8">
      <w:pPr>
        <w:numPr>
          <w:ilvl w:val="0"/>
          <w:numId w:val="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Students must take the syllabus Quiz and post an introduction on the Discussion Board </w:t>
      </w:r>
      <w:r w:rsidRPr="00261FC8">
        <w:rPr>
          <w:rFonts w:ascii="Times New Roman" w:eastAsia="Times New Roman" w:hAnsi="Times New Roman" w:cs="Times New Roman"/>
          <w:b/>
          <w:bCs/>
          <w:color w:val="2D3B45"/>
          <w:sz w:val="24"/>
          <w:szCs w:val="24"/>
        </w:rPr>
        <w:t>by 11:59 pm on the first Sunday after the semester begins </w:t>
      </w:r>
      <w:r w:rsidRPr="00261FC8">
        <w:rPr>
          <w:rFonts w:ascii="Times New Roman" w:eastAsia="Times New Roman" w:hAnsi="Times New Roman" w:cs="Times New Roman"/>
          <w:color w:val="2D3B45"/>
          <w:sz w:val="24"/>
          <w:szCs w:val="24"/>
        </w:rPr>
        <w:t>in order not to be dropped from the course as a “No Show.”</w:t>
      </w:r>
    </w:p>
    <w:p w14:paraId="5DF20E70" w14:textId="77777777" w:rsidR="00261FC8" w:rsidRPr="00261FC8" w:rsidRDefault="00261FC8" w:rsidP="00261FC8">
      <w:pPr>
        <w:numPr>
          <w:ilvl w:val="0"/>
          <w:numId w:val="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Deadline for taking quizzes and tests: Quizzes and tests are each open for a week and must be completed by </w:t>
      </w:r>
      <w:r w:rsidRPr="00261FC8">
        <w:rPr>
          <w:rFonts w:ascii="Times New Roman" w:eastAsia="Times New Roman" w:hAnsi="Times New Roman" w:cs="Times New Roman"/>
          <w:b/>
          <w:bCs/>
          <w:color w:val="2D3B45"/>
          <w:sz w:val="24"/>
          <w:szCs w:val="24"/>
        </w:rPr>
        <w:t>11:59 pm on the Sunday.</w:t>
      </w:r>
    </w:p>
    <w:p w14:paraId="2A20BAA0" w14:textId="77777777" w:rsidR="00261FC8" w:rsidRPr="00261FC8" w:rsidRDefault="00261FC8" w:rsidP="00261FC8">
      <w:pPr>
        <w:numPr>
          <w:ilvl w:val="0"/>
          <w:numId w:val="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Deadline for submitting homework assignments: Some homework assignments will be due by 11:59 pm on Wednesdays, and others will be due by 11:59 pm on Sundays. Students are responsible for knowing the due dates for each assignment. Specific information about each assignment can be found by clicking on "Tasks" at the top of each weekly module. Late work will not be accepted unless there are extenuating circumstances that can be proven by appropriate documentation. </w:t>
      </w:r>
    </w:p>
    <w:p w14:paraId="44A46118" w14:textId="77777777" w:rsidR="00261FC8" w:rsidRPr="00261FC8" w:rsidRDefault="00261FC8" w:rsidP="00261FC8">
      <w:pPr>
        <w:numPr>
          <w:ilvl w:val="0"/>
          <w:numId w:val="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Participation and contribution to class discussions via the Discussion Board are required for successful completion of the course. When discussions are assigned during a given week, each student must post their </w:t>
      </w:r>
      <w:r w:rsidRPr="00261FC8">
        <w:rPr>
          <w:rFonts w:ascii="Times New Roman" w:eastAsia="Times New Roman" w:hAnsi="Times New Roman" w:cs="Times New Roman"/>
          <w:b/>
          <w:bCs/>
          <w:color w:val="2D3B45"/>
          <w:sz w:val="24"/>
          <w:szCs w:val="24"/>
        </w:rPr>
        <w:t>initial thread by 11:59 pm each </w:t>
      </w:r>
      <w:proofErr w:type="gramStart"/>
      <w:r w:rsidRPr="00261FC8">
        <w:rPr>
          <w:rFonts w:ascii="Times New Roman" w:eastAsia="Times New Roman" w:hAnsi="Times New Roman" w:cs="Times New Roman"/>
          <w:b/>
          <w:bCs/>
          <w:color w:val="2D3B45"/>
          <w:sz w:val="24"/>
          <w:szCs w:val="24"/>
        </w:rPr>
        <w:t>Wednesday</w:t>
      </w:r>
      <w:r w:rsidRPr="00261FC8">
        <w:rPr>
          <w:rFonts w:ascii="Times New Roman" w:eastAsia="Times New Roman" w:hAnsi="Times New Roman" w:cs="Times New Roman"/>
          <w:color w:val="2D3B45"/>
          <w:sz w:val="24"/>
          <w:szCs w:val="24"/>
        </w:rPr>
        <w:t>, and</w:t>
      </w:r>
      <w:proofErr w:type="gramEnd"/>
      <w:r w:rsidRPr="00261FC8">
        <w:rPr>
          <w:rFonts w:ascii="Times New Roman" w:eastAsia="Times New Roman" w:hAnsi="Times New Roman" w:cs="Times New Roman"/>
          <w:color w:val="2D3B45"/>
          <w:sz w:val="24"/>
          <w:szCs w:val="24"/>
        </w:rPr>
        <w:t> </w:t>
      </w:r>
      <w:r w:rsidRPr="00261FC8">
        <w:rPr>
          <w:rFonts w:ascii="Times New Roman" w:eastAsia="Times New Roman" w:hAnsi="Times New Roman" w:cs="Times New Roman"/>
          <w:b/>
          <w:bCs/>
          <w:color w:val="2D3B45"/>
          <w:sz w:val="24"/>
          <w:szCs w:val="24"/>
        </w:rPr>
        <w:t>respond to two other students by 11:59 pm on Sunday</w:t>
      </w:r>
      <w:r w:rsidRPr="00261FC8">
        <w:rPr>
          <w:rFonts w:ascii="Times New Roman" w:eastAsia="Times New Roman" w:hAnsi="Times New Roman" w:cs="Times New Roman"/>
          <w:color w:val="2D3B45"/>
          <w:sz w:val="24"/>
          <w:szCs w:val="24"/>
        </w:rPr>
        <w:t>. Anyone who does not post their initial thread by the deadline on Wednesday will automatically receive a zero for the entire Discussion Board, and it will count as an "absence."</w:t>
      </w:r>
    </w:p>
    <w:p w14:paraId="712DAECE" w14:textId="77777777" w:rsidR="00261FC8" w:rsidRPr="00261FC8" w:rsidRDefault="00261FC8" w:rsidP="00261FC8">
      <w:pPr>
        <w:numPr>
          <w:ilvl w:val="0"/>
          <w:numId w:val="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xml:space="preserve">Academic honesty: Throughout this course, we will discuss our opinions and insights openly. However, when it comes to assignments, quizzes, or exams, you may not share answers with another classmate. Academic honesty is absolutely maintained in this course. You will receive a zero for any assignment that is </w:t>
      </w:r>
      <w:proofErr w:type="gramStart"/>
      <w:r w:rsidRPr="00261FC8">
        <w:rPr>
          <w:rFonts w:ascii="Times New Roman" w:eastAsia="Times New Roman" w:hAnsi="Times New Roman" w:cs="Times New Roman"/>
          <w:color w:val="2D3B45"/>
          <w:sz w:val="24"/>
          <w:szCs w:val="24"/>
        </w:rPr>
        <w:t>plagiarized, and</w:t>
      </w:r>
      <w:proofErr w:type="gramEnd"/>
      <w:r w:rsidRPr="00261FC8">
        <w:rPr>
          <w:rFonts w:ascii="Times New Roman" w:eastAsia="Times New Roman" w:hAnsi="Times New Roman" w:cs="Times New Roman"/>
          <w:color w:val="2D3B45"/>
          <w:sz w:val="24"/>
          <w:szCs w:val="24"/>
        </w:rPr>
        <w:t xml:space="preserve"> may receive a failing grade for the course.</w:t>
      </w:r>
    </w:p>
    <w:p w14:paraId="009813EB" w14:textId="77777777" w:rsidR="00261FC8" w:rsidRPr="00261FC8" w:rsidRDefault="00261FC8" w:rsidP="00261FC8">
      <w:pPr>
        <w:numPr>
          <w:ilvl w:val="0"/>
          <w:numId w:val="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Communication with Professor: Valencia faculty and staff communicate with students through Atlas and Canvas. It is your responsibility to check the course messages and course announcements in Canvas and your Atlas e-mail on a regular basis. Failure to check your messages and email does not excuse you from any notices that may be sent to you. When communicating with your professors, you should use professional standards of etiquette. Emails should include a greeting and closing and should be respectful in tone.</w:t>
      </w:r>
    </w:p>
    <w:p w14:paraId="6540D43E" w14:textId="77777777" w:rsidR="00261FC8" w:rsidRPr="00261FC8" w:rsidRDefault="00261FC8" w:rsidP="00261FC8">
      <w:pPr>
        <w:numPr>
          <w:ilvl w:val="0"/>
          <w:numId w:val="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The professor is not responsible for any technical issues. These issues should be resolved with the help of Canvas Support (Phone 407-582-5600).</w:t>
      </w:r>
    </w:p>
    <w:p w14:paraId="031B3F5F" w14:textId="77777777" w:rsidR="00261FC8" w:rsidRPr="00261FC8" w:rsidRDefault="00261FC8" w:rsidP="00261FC8">
      <w:pPr>
        <w:numPr>
          <w:ilvl w:val="0"/>
          <w:numId w:val="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Discussion Etiquette: Please refrain from making any disparaging or disrespectful comments to any participant in the course and limit your comments to those which directly relate to the topic of discussion. </w:t>
      </w:r>
    </w:p>
    <w:p w14:paraId="475ACD38" w14:textId="77777777" w:rsidR="00261FC8" w:rsidRPr="00261FC8" w:rsidRDefault="00261FC8" w:rsidP="00261FC8">
      <w:pPr>
        <w:numPr>
          <w:ilvl w:val="0"/>
          <w:numId w:val="7"/>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Quizzes will be open for one week prior to the deadline for taking them, and unit tests one week prior. Quizzes and tests must be completed once they are opened.</w:t>
      </w:r>
    </w:p>
    <w:p w14:paraId="017FAF8C" w14:textId="77777777" w:rsidR="00261FC8" w:rsidRPr="00261FC8" w:rsidRDefault="00261FC8" w:rsidP="00261FC8">
      <w:pPr>
        <w:numPr>
          <w:ilvl w:val="1"/>
          <w:numId w:val="7"/>
        </w:numPr>
        <w:shd w:val="clear" w:color="auto" w:fill="FFFFFF"/>
        <w:spacing w:before="100" w:beforeAutospacing="1" w:after="0" w:line="240" w:lineRule="auto"/>
        <w:ind w:left="2190"/>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lastRenderedPageBreak/>
        <w:t>You will not be allowed to open a quiz or test, save your work, and return to finish it. </w:t>
      </w:r>
    </w:p>
    <w:p w14:paraId="1A7E3BF1" w14:textId="77777777" w:rsidR="00261FC8" w:rsidRPr="00261FC8" w:rsidRDefault="00261FC8" w:rsidP="00261FC8">
      <w:pPr>
        <w:numPr>
          <w:ilvl w:val="1"/>
          <w:numId w:val="7"/>
        </w:numPr>
        <w:shd w:val="clear" w:color="auto" w:fill="FFFFFF"/>
        <w:spacing w:before="100" w:beforeAutospacing="1" w:after="0" w:line="240" w:lineRule="auto"/>
        <w:ind w:left="2190"/>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Once opened, you must complete it.</w:t>
      </w:r>
    </w:p>
    <w:p w14:paraId="77CE5B39" w14:textId="77777777" w:rsidR="00261FC8" w:rsidRPr="00261FC8" w:rsidRDefault="00261FC8" w:rsidP="00261FC8">
      <w:pPr>
        <w:numPr>
          <w:ilvl w:val="1"/>
          <w:numId w:val="7"/>
        </w:numPr>
        <w:shd w:val="clear" w:color="auto" w:fill="FFFFFF"/>
        <w:spacing w:before="100" w:beforeAutospacing="1" w:after="0" w:line="240" w:lineRule="auto"/>
        <w:ind w:left="2190"/>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They also must be completed by the due date.</w:t>
      </w:r>
    </w:p>
    <w:p w14:paraId="428E9AC5" w14:textId="77777777" w:rsidR="00261FC8" w:rsidRPr="00261FC8" w:rsidRDefault="00261FC8" w:rsidP="00261FC8">
      <w:pPr>
        <w:numPr>
          <w:ilvl w:val="1"/>
          <w:numId w:val="7"/>
        </w:numPr>
        <w:shd w:val="clear" w:color="auto" w:fill="FFFFFF"/>
        <w:spacing w:before="100" w:beforeAutospacing="1" w:after="0" w:line="240" w:lineRule="auto"/>
        <w:ind w:left="2190"/>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Please do not procrastinate. </w:t>
      </w:r>
    </w:p>
    <w:p w14:paraId="73D45FF0"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b/>
          <w:bCs/>
          <w:color w:val="2D3B45"/>
          <w:sz w:val="24"/>
          <w:szCs w:val="24"/>
        </w:rPr>
        <w:t> </w:t>
      </w:r>
    </w:p>
    <w:p w14:paraId="35717B5D"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5D967E51"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w:t>
      </w:r>
    </w:p>
    <w:p w14:paraId="7178D9F7"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i/>
          <w:iCs/>
          <w:color w:val="2D3B45"/>
          <w:sz w:val="24"/>
          <w:szCs w:val="24"/>
        </w:rPr>
        <w:t xml:space="preserve">The Way that can be told of is not an Unvarying </w:t>
      </w:r>
      <w:proofErr w:type="gramStart"/>
      <w:r w:rsidRPr="00261FC8">
        <w:rPr>
          <w:rFonts w:ascii="Times New Roman" w:eastAsia="Times New Roman" w:hAnsi="Times New Roman" w:cs="Times New Roman"/>
          <w:i/>
          <w:iCs/>
          <w:color w:val="2D3B45"/>
          <w:sz w:val="24"/>
          <w:szCs w:val="24"/>
        </w:rPr>
        <w:t>Way;</w:t>
      </w:r>
      <w:proofErr w:type="gramEnd"/>
    </w:p>
    <w:p w14:paraId="444ED230"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i/>
          <w:iCs/>
          <w:color w:val="2D3B45"/>
          <w:sz w:val="24"/>
          <w:szCs w:val="24"/>
        </w:rPr>
        <w:t>The names that can be named are not unvarying names.</w:t>
      </w:r>
    </w:p>
    <w:p w14:paraId="1EE26636"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i/>
          <w:iCs/>
          <w:color w:val="2D3B45"/>
          <w:sz w:val="24"/>
          <w:szCs w:val="24"/>
        </w:rPr>
        <w:t xml:space="preserve">It was from the Nameless that Heaven and Earth </w:t>
      </w:r>
      <w:proofErr w:type="gramStart"/>
      <w:r w:rsidRPr="00261FC8">
        <w:rPr>
          <w:rFonts w:ascii="Times New Roman" w:eastAsia="Times New Roman" w:hAnsi="Times New Roman" w:cs="Times New Roman"/>
          <w:i/>
          <w:iCs/>
          <w:color w:val="2D3B45"/>
          <w:sz w:val="24"/>
          <w:szCs w:val="24"/>
        </w:rPr>
        <w:t>sprang;</w:t>
      </w:r>
      <w:proofErr w:type="gramEnd"/>
    </w:p>
    <w:p w14:paraId="6E77F93C"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i/>
          <w:iCs/>
          <w:color w:val="2D3B45"/>
          <w:sz w:val="24"/>
          <w:szCs w:val="24"/>
        </w:rPr>
        <w:t>The named is but the mother that rears the ten thousand creatures,</w:t>
      </w:r>
    </w:p>
    <w:p w14:paraId="0BA167EA"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i/>
          <w:iCs/>
          <w:color w:val="2D3B45"/>
          <w:sz w:val="24"/>
          <w:szCs w:val="24"/>
        </w:rPr>
        <w:t> each after its kind.</w:t>
      </w:r>
    </w:p>
    <w:p w14:paraId="4A1C2BE3" w14:textId="77777777" w:rsidR="00261FC8" w:rsidRPr="00261FC8" w:rsidRDefault="00261FC8" w:rsidP="00261FC8">
      <w:pPr>
        <w:shd w:val="clear" w:color="auto" w:fill="FFFFFF"/>
        <w:spacing w:before="180" w:after="0" w:line="240" w:lineRule="auto"/>
        <w:rPr>
          <w:rFonts w:ascii="Times New Roman" w:eastAsia="Times New Roman" w:hAnsi="Times New Roman" w:cs="Times New Roman"/>
          <w:color w:val="2D3B45"/>
          <w:sz w:val="24"/>
          <w:szCs w:val="24"/>
        </w:rPr>
      </w:pPr>
      <w:r w:rsidRPr="00261FC8">
        <w:rPr>
          <w:rFonts w:ascii="Times New Roman" w:eastAsia="Times New Roman" w:hAnsi="Times New Roman" w:cs="Times New Roman"/>
          <w:color w:val="2D3B45"/>
          <w:sz w:val="24"/>
          <w:szCs w:val="24"/>
        </w:rPr>
        <w:t xml:space="preserve">-- Tao </w:t>
      </w:r>
      <w:proofErr w:type="spellStart"/>
      <w:r w:rsidRPr="00261FC8">
        <w:rPr>
          <w:rFonts w:ascii="Times New Roman" w:eastAsia="Times New Roman" w:hAnsi="Times New Roman" w:cs="Times New Roman"/>
          <w:color w:val="2D3B45"/>
          <w:sz w:val="24"/>
          <w:szCs w:val="24"/>
        </w:rPr>
        <w:t>Te</w:t>
      </w:r>
      <w:proofErr w:type="spellEnd"/>
      <w:r w:rsidRPr="00261FC8">
        <w:rPr>
          <w:rFonts w:ascii="Times New Roman" w:eastAsia="Times New Roman" w:hAnsi="Times New Roman" w:cs="Times New Roman"/>
          <w:color w:val="2D3B45"/>
          <w:sz w:val="24"/>
          <w:szCs w:val="24"/>
        </w:rPr>
        <w:t xml:space="preserve"> Ching</w:t>
      </w:r>
    </w:p>
    <w:p w14:paraId="35CC7FED" w14:textId="77777777" w:rsidR="00110CB3" w:rsidRDefault="00110CB3"/>
    <w:sectPr w:rsidR="00110C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C8ADB" w14:textId="77777777" w:rsidR="00F9674F" w:rsidRDefault="00F9674F" w:rsidP="00261FC8">
      <w:pPr>
        <w:spacing w:after="0" w:line="240" w:lineRule="auto"/>
      </w:pPr>
      <w:r>
        <w:separator/>
      </w:r>
    </w:p>
  </w:endnote>
  <w:endnote w:type="continuationSeparator" w:id="0">
    <w:p w14:paraId="73DD0ADF" w14:textId="77777777" w:rsidR="00F9674F" w:rsidRDefault="00F9674F" w:rsidP="0026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914BA" w14:textId="77777777" w:rsidR="00F9674F" w:rsidRDefault="00F9674F" w:rsidP="00261FC8">
      <w:pPr>
        <w:spacing w:after="0" w:line="240" w:lineRule="auto"/>
      </w:pPr>
      <w:r>
        <w:separator/>
      </w:r>
    </w:p>
  </w:footnote>
  <w:footnote w:type="continuationSeparator" w:id="0">
    <w:p w14:paraId="73A93B9D" w14:textId="77777777" w:rsidR="00F9674F" w:rsidRDefault="00F9674F" w:rsidP="00261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780165"/>
      <w:docPartObj>
        <w:docPartGallery w:val="Page Numbers (Top of Page)"/>
        <w:docPartUnique/>
      </w:docPartObj>
    </w:sdtPr>
    <w:sdtEndPr>
      <w:rPr>
        <w:noProof/>
      </w:rPr>
    </w:sdtEndPr>
    <w:sdtContent>
      <w:p w14:paraId="0F9882C3" w14:textId="0AA5D9FA" w:rsidR="00261FC8" w:rsidRDefault="00261F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CC15B1" w14:textId="77777777" w:rsidR="00261FC8" w:rsidRDefault="00261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BBE"/>
    <w:multiLevelType w:val="multilevel"/>
    <w:tmpl w:val="976E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72300"/>
    <w:multiLevelType w:val="multilevel"/>
    <w:tmpl w:val="B950A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903E4"/>
    <w:multiLevelType w:val="multilevel"/>
    <w:tmpl w:val="E69C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E6024"/>
    <w:multiLevelType w:val="multilevel"/>
    <w:tmpl w:val="36A6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87D38"/>
    <w:multiLevelType w:val="multilevel"/>
    <w:tmpl w:val="48A8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74584"/>
    <w:multiLevelType w:val="multilevel"/>
    <w:tmpl w:val="4D28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16B40"/>
    <w:multiLevelType w:val="multilevel"/>
    <w:tmpl w:val="A092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C8"/>
    <w:rsid w:val="00110CB3"/>
    <w:rsid w:val="00261FC8"/>
    <w:rsid w:val="00F9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5608"/>
  <w15:chartTrackingRefBased/>
  <w15:docId w15:val="{F02C5401-74C8-49E9-BB69-C88C2E53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61F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1F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1F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1FC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1F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1FC8"/>
    <w:rPr>
      <w:b/>
      <w:bCs/>
    </w:rPr>
  </w:style>
  <w:style w:type="character" w:styleId="Hyperlink">
    <w:name w:val="Hyperlink"/>
    <w:basedOn w:val="DefaultParagraphFont"/>
    <w:uiPriority w:val="99"/>
    <w:semiHidden/>
    <w:unhideWhenUsed/>
    <w:rsid w:val="00261FC8"/>
    <w:rPr>
      <w:color w:val="0000FF"/>
      <w:u w:val="single"/>
    </w:rPr>
  </w:style>
  <w:style w:type="character" w:customStyle="1" w:styleId="screenreader-only">
    <w:name w:val="screenreader-only"/>
    <w:basedOn w:val="DefaultParagraphFont"/>
    <w:rsid w:val="00261FC8"/>
  </w:style>
  <w:style w:type="character" w:styleId="Emphasis">
    <w:name w:val="Emphasis"/>
    <w:basedOn w:val="DefaultParagraphFont"/>
    <w:uiPriority w:val="20"/>
    <w:qFormat/>
    <w:rsid w:val="00261FC8"/>
    <w:rPr>
      <w:i/>
      <w:iCs/>
    </w:rPr>
  </w:style>
  <w:style w:type="paragraph" w:styleId="Header">
    <w:name w:val="header"/>
    <w:basedOn w:val="Normal"/>
    <w:link w:val="HeaderChar"/>
    <w:uiPriority w:val="99"/>
    <w:unhideWhenUsed/>
    <w:rsid w:val="00261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FC8"/>
  </w:style>
  <w:style w:type="paragraph" w:styleId="Footer">
    <w:name w:val="footer"/>
    <w:basedOn w:val="Normal"/>
    <w:link w:val="FooterChar"/>
    <w:uiPriority w:val="99"/>
    <w:unhideWhenUsed/>
    <w:rsid w:val="00261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3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ontdoor.valenciacollege.edu/?jtaylor" TargetMode="External"/><Relationship Id="rId3" Type="http://schemas.openxmlformats.org/officeDocument/2006/relationships/settings" Target="settings.xml"/><Relationship Id="rId7" Type="http://schemas.openxmlformats.org/officeDocument/2006/relationships/hyperlink" Target="mailto:jtaylor@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2525</Words>
  <Characters>14396</Characters>
  <Application>Microsoft Office Word</Application>
  <DocSecurity>0</DocSecurity>
  <Lines>119</Lines>
  <Paragraphs>33</Paragraphs>
  <ScaleCrop>false</ScaleCrop>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Taylor</dc:creator>
  <cp:keywords/>
  <dc:description/>
  <cp:lastModifiedBy>Jennifer Taylor</cp:lastModifiedBy>
  <cp:revision>1</cp:revision>
  <dcterms:created xsi:type="dcterms:W3CDTF">2023-01-09T05:34:00Z</dcterms:created>
  <dcterms:modified xsi:type="dcterms:W3CDTF">2023-01-09T05:35:00Z</dcterms:modified>
</cp:coreProperties>
</file>